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7" w:rsidRDefault="001F713E" w:rsidP="00867A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CF1">
        <w:rPr>
          <w:rFonts w:ascii="Times New Roman" w:hAnsi="Times New Roman" w:cs="Times New Roman"/>
          <w:b/>
          <w:sz w:val="32"/>
          <w:szCs w:val="32"/>
          <w:u w:val="single"/>
        </w:rPr>
        <w:t>Fahrplan der Berufsorientierung an der TGS Kaulsdorf</w:t>
      </w:r>
    </w:p>
    <w:p w:rsidR="00F911D6" w:rsidRPr="00B03CF1" w:rsidRDefault="00F911D6" w:rsidP="00867A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1F713E" w:rsidRPr="00867AB1" w:rsidRDefault="00F911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 w:rsidR="001F713E" w:rsidRPr="00867AB1">
        <w:rPr>
          <w:rFonts w:ascii="Times New Roman" w:hAnsi="Times New Roman" w:cs="Times New Roman"/>
          <w:b/>
          <w:i/>
          <w:sz w:val="28"/>
          <w:szCs w:val="28"/>
          <w:u w:val="single"/>
        </w:rPr>
        <w:t>b Klasse 5/6:</w:t>
      </w:r>
    </w:p>
    <w:p w:rsidR="001F713E" w:rsidRPr="00867AB1" w:rsidRDefault="001F713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Eltern stellen Berufe vor im Rahmen des Unterrichts oder durch Lernen am anderen Ort</w:t>
      </w:r>
    </w:p>
    <w:p w:rsidR="001F713E" w:rsidRPr="00867AB1" w:rsidRDefault="001F713E" w:rsidP="001F71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AB1">
        <w:rPr>
          <w:rFonts w:ascii="Times New Roman" w:hAnsi="Times New Roman" w:cs="Times New Roman"/>
          <w:b/>
          <w:i/>
          <w:sz w:val="28"/>
          <w:szCs w:val="28"/>
          <w:u w:val="single"/>
        </w:rPr>
        <w:t>Klasse 7:</w:t>
      </w:r>
    </w:p>
    <w:p w:rsidR="001F713E" w:rsidRPr="00867AB1" w:rsidRDefault="001F713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Einführung des Berufswahlpasses/ Berufswahlfahrplan durch die Berufsberaterin</w:t>
      </w:r>
    </w:p>
    <w:p w:rsidR="001F713E" w:rsidRPr="00867AB1" w:rsidRDefault="001F713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Potentialanalyse</w:t>
      </w:r>
    </w:p>
    <w:p w:rsidR="001F713E" w:rsidRPr="00867AB1" w:rsidRDefault="001F713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Berufsfelderkundung</w:t>
      </w:r>
    </w:p>
    <w:p w:rsidR="00EF6B0E" w:rsidRPr="00867AB1" w:rsidRDefault="001F713E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Praxistage im Rahmen des Wahlpflichtunterrichts</w:t>
      </w:r>
      <w:r w:rsidR="00EF6B0E" w:rsidRPr="00867AB1">
        <w:rPr>
          <w:rFonts w:ascii="Times New Roman" w:hAnsi="Times New Roman" w:cs="Times New Roman"/>
        </w:rPr>
        <w:t xml:space="preserve"> </w:t>
      </w:r>
    </w:p>
    <w:p w:rsidR="00EF6B0E" w:rsidRPr="00867AB1" w:rsidRDefault="00EF6B0E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Möglichkeit der Teilnahme am „Tag der Berufe“</w:t>
      </w:r>
    </w:p>
    <w:p w:rsidR="001F713E" w:rsidRPr="00867AB1" w:rsidRDefault="00EF6B0E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Möglichkeit der Teilnahme am „Girls und Boys Day“</w:t>
      </w:r>
    </w:p>
    <w:p w:rsidR="001F713E" w:rsidRPr="00867AB1" w:rsidRDefault="001F713E" w:rsidP="001F71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AB1">
        <w:rPr>
          <w:rFonts w:ascii="Times New Roman" w:hAnsi="Times New Roman" w:cs="Times New Roman"/>
          <w:b/>
          <w:i/>
          <w:sz w:val="28"/>
          <w:szCs w:val="28"/>
          <w:u w:val="single"/>
        </w:rPr>
        <w:t>Klasse 8:</w:t>
      </w:r>
    </w:p>
    <w:p w:rsidR="00EF6B0E" w:rsidRPr="00867AB1" w:rsidRDefault="00EF6B0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 xml:space="preserve">Besuch der“ </w:t>
      </w:r>
      <w:proofErr w:type="spellStart"/>
      <w:r w:rsidRPr="00867AB1">
        <w:rPr>
          <w:rFonts w:ascii="Times New Roman" w:hAnsi="Times New Roman" w:cs="Times New Roman"/>
        </w:rPr>
        <w:t>inKontakt</w:t>
      </w:r>
      <w:proofErr w:type="spellEnd"/>
      <w:r w:rsidRPr="00867AB1">
        <w:rPr>
          <w:rFonts w:ascii="Times New Roman" w:hAnsi="Times New Roman" w:cs="Times New Roman"/>
        </w:rPr>
        <w:t xml:space="preserve">“ </w:t>
      </w:r>
      <w:r w:rsidR="0046643A" w:rsidRPr="00867AB1">
        <w:rPr>
          <w:rFonts w:ascii="Times New Roman" w:hAnsi="Times New Roman" w:cs="Times New Roman"/>
        </w:rPr>
        <w:t>–</w:t>
      </w:r>
      <w:r w:rsidRPr="00867AB1">
        <w:rPr>
          <w:rFonts w:ascii="Times New Roman" w:hAnsi="Times New Roman" w:cs="Times New Roman"/>
        </w:rPr>
        <w:t>Berufsinformationsmesse</w:t>
      </w:r>
    </w:p>
    <w:p w:rsidR="0046643A" w:rsidRPr="00867AB1" w:rsidRDefault="0046643A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Besuch des schulinternen Berufsinfomarkts mit regionalen Firmen</w:t>
      </w:r>
    </w:p>
    <w:p w:rsidR="001F713E" w:rsidRPr="00867AB1" w:rsidRDefault="00EF6B0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Berufsfelderprobung</w:t>
      </w:r>
    </w:p>
    <w:p w:rsidR="00EF6B0E" w:rsidRPr="00867AB1" w:rsidRDefault="00EF6B0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BIZ Jena – Nutzung der Selbsterkundungsprogramme</w:t>
      </w:r>
    </w:p>
    <w:p w:rsidR="00EF6B0E" w:rsidRPr="00867AB1" w:rsidRDefault="00EF6B0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2-wöchiges Praktikum</w:t>
      </w:r>
    </w:p>
    <w:p w:rsidR="00EF6B0E" w:rsidRPr="00867AB1" w:rsidRDefault="00EF6B0E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monatliche Sprechstunde der</w:t>
      </w:r>
      <w:r w:rsidRPr="00867AB1">
        <w:rPr>
          <w:rFonts w:ascii="Times New Roman" w:hAnsi="Times New Roman" w:cs="Times New Roman"/>
        </w:rPr>
        <w:t xml:space="preserve"> Berufsberaterin</w:t>
      </w:r>
      <w:r w:rsidRPr="00867AB1">
        <w:rPr>
          <w:rFonts w:ascii="Times New Roman" w:hAnsi="Times New Roman" w:cs="Times New Roman"/>
        </w:rPr>
        <w:t xml:space="preserve"> incl. Erarbeitung von Berufe </w:t>
      </w:r>
      <w:r w:rsidRPr="00867AB1">
        <w:rPr>
          <w:rFonts w:ascii="Times New Roman" w:hAnsi="Times New Roman" w:cs="Times New Roman"/>
        </w:rPr>
        <w:t>–</w:t>
      </w:r>
      <w:r w:rsidRPr="00867AB1">
        <w:rPr>
          <w:rFonts w:ascii="Times New Roman" w:hAnsi="Times New Roman" w:cs="Times New Roman"/>
        </w:rPr>
        <w:t xml:space="preserve"> Mindmaps</w:t>
      </w:r>
    </w:p>
    <w:p w:rsidR="00EF6B0E" w:rsidRPr="00867AB1" w:rsidRDefault="00F911D6" w:rsidP="001F713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Vorstellen des IHK Schülercollege durch die IHK</w:t>
      </w:r>
    </w:p>
    <w:p w:rsidR="00EF6B0E" w:rsidRPr="00867AB1" w:rsidRDefault="00EF6B0E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Möglichkeit der Teilnahme am „Tag der Berufe“</w:t>
      </w:r>
    </w:p>
    <w:p w:rsidR="00EF6B0E" w:rsidRPr="00867AB1" w:rsidRDefault="00EF6B0E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Möglichkeit der Teilnahme am „Girls und Boys Day“</w:t>
      </w:r>
    </w:p>
    <w:p w:rsidR="00EF6B0E" w:rsidRPr="00867AB1" w:rsidRDefault="00EF6B0E" w:rsidP="00EF6B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AB1">
        <w:rPr>
          <w:rFonts w:ascii="Times New Roman" w:hAnsi="Times New Roman" w:cs="Times New Roman"/>
          <w:b/>
          <w:i/>
          <w:sz w:val="28"/>
          <w:szCs w:val="28"/>
          <w:u w:val="single"/>
        </w:rPr>
        <w:t>Klasse 9:</w:t>
      </w:r>
    </w:p>
    <w:p w:rsidR="00EF6B0E" w:rsidRPr="00867AB1" w:rsidRDefault="007F22D3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1h Berufswahlunterricht: Berufswahlfahrplan, Hilfen und Hinweise für Bewerbungsgespräche, Kompetenzen</w:t>
      </w:r>
    </w:p>
    <w:p w:rsidR="007F22D3" w:rsidRPr="00867AB1" w:rsidRDefault="007F22D3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Schulinterner Berufsinfomarkt mit regionalen Firmen und praktischen Aufträgen</w:t>
      </w:r>
    </w:p>
    <w:p w:rsidR="007F22D3" w:rsidRPr="00867AB1" w:rsidRDefault="007F22D3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Vorbereitung Projektarbeit durch AOK</w:t>
      </w:r>
    </w:p>
    <w:p w:rsidR="007F22D3" w:rsidRPr="00867AB1" w:rsidRDefault="007F22D3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Onlinebewerbungstraining durch Siemens</w:t>
      </w:r>
    </w:p>
    <w:p w:rsidR="007F22D3" w:rsidRPr="00867AB1" w:rsidRDefault="007F22D3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2-wöchiges Praktikum</w:t>
      </w:r>
    </w:p>
    <w:p w:rsidR="0046643A" w:rsidRPr="00867AB1" w:rsidRDefault="0046643A" w:rsidP="00EF6B0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regelmäßige monatliche Sprechstunde der Berufsberaterin</w:t>
      </w:r>
    </w:p>
    <w:p w:rsidR="007F22D3" w:rsidRPr="00867AB1" w:rsidRDefault="007F22D3" w:rsidP="007F22D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AB1">
        <w:rPr>
          <w:rFonts w:ascii="Times New Roman" w:hAnsi="Times New Roman" w:cs="Times New Roman"/>
          <w:b/>
          <w:i/>
          <w:sz w:val="28"/>
          <w:szCs w:val="28"/>
          <w:u w:val="single"/>
        </w:rPr>
        <w:t>Klasse 10:</w:t>
      </w:r>
    </w:p>
    <w:p w:rsidR="007F22D3" w:rsidRPr="00867AB1" w:rsidRDefault="007F22D3" w:rsidP="007F22D3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1h Berufswahlunterricht: Übungen zu Vorstellungsgesprächen</w:t>
      </w:r>
    </w:p>
    <w:p w:rsidR="00EF6B0E" w:rsidRPr="00867AB1" w:rsidRDefault="0046643A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 xml:space="preserve">Eigenverantwortlicher </w:t>
      </w:r>
      <w:r w:rsidRPr="00867AB1">
        <w:rPr>
          <w:rFonts w:ascii="Times New Roman" w:hAnsi="Times New Roman" w:cs="Times New Roman"/>
        </w:rPr>
        <w:t xml:space="preserve">Besuch der“ </w:t>
      </w:r>
      <w:proofErr w:type="spellStart"/>
      <w:r w:rsidRPr="00867AB1">
        <w:rPr>
          <w:rFonts w:ascii="Times New Roman" w:hAnsi="Times New Roman" w:cs="Times New Roman"/>
        </w:rPr>
        <w:t>inKontakt</w:t>
      </w:r>
      <w:proofErr w:type="spellEnd"/>
      <w:r w:rsidRPr="00867AB1">
        <w:rPr>
          <w:rFonts w:ascii="Times New Roman" w:hAnsi="Times New Roman" w:cs="Times New Roman"/>
        </w:rPr>
        <w:t>“ -Berufsinformationsmesse</w:t>
      </w:r>
    </w:p>
    <w:p w:rsidR="0046643A" w:rsidRPr="00867AB1" w:rsidRDefault="0046643A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regelmäßige monatliche</w:t>
      </w:r>
      <w:r w:rsidRPr="00867AB1">
        <w:rPr>
          <w:rFonts w:ascii="Times New Roman" w:hAnsi="Times New Roman" w:cs="Times New Roman"/>
        </w:rPr>
        <w:t xml:space="preserve"> Sprechstunde der Berufsberaterin</w:t>
      </w:r>
    </w:p>
    <w:p w:rsidR="0046643A" w:rsidRPr="00867AB1" w:rsidRDefault="0046643A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1-wöchiges Praktikum</w:t>
      </w:r>
    </w:p>
    <w:p w:rsidR="0046643A" w:rsidRPr="00867AB1" w:rsidRDefault="0046643A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Onlinebewerbungstraining durch Siemens</w:t>
      </w:r>
    </w:p>
    <w:p w:rsidR="0046643A" w:rsidRPr="00867AB1" w:rsidRDefault="00867AB1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Üben von Präsentationstechniken zur Vorbereitung der Projektarbeitspräsentation</w:t>
      </w:r>
      <w:r w:rsidR="00B03CF1">
        <w:rPr>
          <w:rFonts w:ascii="Times New Roman" w:hAnsi="Times New Roman" w:cs="Times New Roman"/>
        </w:rPr>
        <w:t>, 3 Stunden durch AOK</w:t>
      </w:r>
    </w:p>
    <w:p w:rsidR="00867AB1" w:rsidRPr="00867AB1" w:rsidRDefault="00867AB1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 xml:space="preserve">Nutzung der Tage der offenen Tür in den verschiedenen Einrichtungen des SBBS Schulzentrums in Schwarza, der Medizinischen Fachschule in Saalfeld, den beiden Gymnasien in Saalfeld und </w:t>
      </w:r>
      <w:proofErr w:type="spellStart"/>
      <w:r w:rsidRPr="00867AB1">
        <w:rPr>
          <w:rFonts w:ascii="Times New Roman" w:hAnsi="Times New Roman" w:cs="Times New Roman"/>
        </w:rPr>
        <w:t>Gorndorf</w:t>
      </w:r>
      <w:proofErr w:type="spellEnd"/>
      <w:r w:rsidRPr="00867AB1">
        <w:rPr>
          <w:rFonts w:ascii="Times New Roman" w:hAnsi="Times New Roman" w:cs="Times New Roman"/>
        </w:rPr>
        <w:t>, entsprechend der Aushänge und Hinweise</w:t>
      </w:r>
    </w:p>
    <w:p w:rsidR="00867AB1" w:rsidRPr="00867AB1" w:rsidRDefault="00867AB1" w:rsidP="0046643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1h Rechte und Pflichten der Azubis (Berufsberaterin)</w:t>
      </w:r>
    </w:p>
    <w:p w:rsidR="001F713E" w:rsidRPr="00867AB1" w:rsidRDefault="00867AB1" w:rsidP="00867AB1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7AB1">
        <w:rPr>
          <w:rFonts w:ascii="Times New Roman" w:hAnsi="Times New Roman" w:cs="Times New Roman"/>
        </w:rPr>
        <w:t>Einstellungstest mit anschließender Auswertung</w:t>
      </w:r>
    </w:p>
    <w:sectPr w:rsidR="001F713E" w:rsidRPr="00867AB1" w:rsidSect="00F9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B6F"/>
    <w:multiLevelType w:val="hybridMultilevel"/>
    <w:tmpl w:val="94EA6204"/>
    <w:lvl w:ilvl="0" w:tplc="4A249F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1F713E"/>
    <w:rsid w:val="0046643A"/>
    <w:rsid w:val="007F22D3"/>
    <w:rsid w:val="00867AB1"/>
    <w:rsid w:val="00B03CF1"/>
    <w:rsid w:val="00E03CB7"/>
    <w:rsid w:val="00EF6B0E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2023-09-20T09:46:00Z</dcterms:created>
  <dcterms:modified xsi:type="dcterms:W3CDTF">2023-09-20T09:46:00Z</dcterms:modified>
</cp:coreProperties>
</file>